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D9" w:rsidRPr="004D6B1D" w:rsidRDefault="004D6B1D" w:rsidP="004D6B1D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4D6B1D">
        <w:rPr>
          <w:rFonts w:ascii="Comic Sans MS" w:hAnsi="Comic Sans MS"/>
          <w:b/>
          <w:i/>
          <w:sz w:val="40"/>
          <w:szCs w:val="40"/>
        </w:rPr>
        <w:t>Uczymy się:  Listopad</w:t>
      </w:r>
    </w:p>
    <w:p w:rsidR="004D6B1D" w:rsidRDefault="004D6B1D"/>
    <w:p w:rsidR="004D6B1D" w:rsidRPr="004D6B1D" w:rsidRDefault="004D6B1D">
      <w:pPr>
        <w:rPr>
          <w:b/>
          <w:sz w:val="36"/>
          <w:szCs w:val="36"/>
        </w:rPr>
      </w:pPr>
      <w:r w:rsidRPr="004D6B1D">
        <w:rPr>
          <w:b/>
          <w:sz w:val="36"/>
          <w:szCs w:val="36"/>
        </w:rPr>
        <w:t>Wiersz „Orzeł Biały”</w:t>
      </w:r>
    </w:p>
    <w:p w:rsidR="004D6B1D" w:rsidRPr="004D6B1D" w:rsidRDefault="004D6B1D" w:rsidP="004D6B1D">
      <w:r w:rsidRPr="004D6B1D">
        <w:t>Siadł na tarczy Biały Orzeł,</w:t>
      </w:r>
      <w:r w:rsidRPr="004D6B1D">
        <w:br/>
        <w:t>Głowę zwrócił w prawą stronę,</w:t>
      </w:r>
      <w:r w:rsidRPr="004D6B1D">
        <w:br/>
        <w:t>Z dumą skrzydła rozprostował</w:t>
      </w:r>
      <w:r w:rsidRPr="004D6B1D">
        <w:br/>
        <w:t>I złocistą wdział koronę.</w:t>
      </w:r>
    </w:p>
    <w:p w:rsidR="004D6B1D" w:rsidRPr="004D6B1D" w:rsidRDefault="004D6B1D" w:rsidP="004D6B1D">
      <w:r w:rsidRPr="004D6B1D">
        <w:t>Lśni czerwienią gładka tarcza,</w:t>
      </w:r>
      <w:r w:rsidRPr="004D6B1D">
        <w:br/>
        <w:t>Orzeł nigdzie nie odfruwa.</w:t>
      </w:r>
      <w:r w:rsidRPr="004D6B1D">
        <w:br/>
        <w:t>Odkąd został Polski godłem,</w:t>
      </w:r>
      <w:r w:rsidRPr="004D6B1D">
        <w:br/>
        <w:t>Nad Ojczyzną wiernie czuwa.</w:t>
      </w:r>
    </w:p>
    <w:p w:rsidR="00905A04" w:rsidRDefault="004D6B1D" w:rsidP="00905A04">
      <w:pPr>
        <w:jc w:val="center"/>
      </w:pPr>
      <w:r w:rsidRPr="004D6B1D">
        <w:drawing>
          <wp:inline distT="0" distB="0" distL="0" distR="0">
            <wp:extent cx="2571201" cy="1596851"/>
            <wp:effectExtent l="0" t="0" r="635" b="3810"/>
            <wp:docPr id="1" name="Obraz 1" descr="C:\Users\Acer\AppData\Local\Microsoft\Windows\INetCache\Content.MSO\1F78C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F78C9A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22" cy="160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1D" w:rsidRPr="00EF792F" w:rsidRDefault="004D6B1D" w:rsidP="00905A04">
      <w:pPr>
        <w:rPr>
          <w:b/>
          <w:sz w:val="28"/>
          <w:szCs w:val="28"/>
          <w:u w:val="single"/>
        </w:rPr>
      </w:pPr>
      <w:r w:rsidRPr="00EF792F">
        <w:rPr>
          <w:b/>
          <w:sz w:val="28"/>
          <w:szCs w:val="28"/>
          <w:u w:val="single"/>
        </w:rPr>
        <w:t>„Piosenka o żołnierzu”</w:t>
      </w:r>
    </w:p>
    <w:p w:rsidR="004D6B1D" w:rsidRDefault="004D6B1D" w:rsidP="004D6B1D">
      <w:hyperlink r:id="rId6" w:history="1">
        <w:r w:rsidRPr="00F77FFE">
          <w:rPr>
            <w:rStyle w:val="Hipercze"/>
          </w:rPr>
          <w:t>https://www.youtube.com/watch?v=OwI_IVu0pd0</w:t>
        </w:r>
      </w:hyperlink>
    </w:p>
    <w:p w:rsidR="004D6B1D" w:rsidRDefault="004D6B1D" w:rsidP="004D6B1D"/>
    <w:p w:rsidR="004D6B1D" w:rsidRDefault="004D6B1D" w:rsidP="004D6B1D">
      <w:r>
        <w:t>1.Mundur moro, hełm na głowie to jest jego strój</w:t>
      </w:r>
    </w:p>
    <w:p w:rsidR="004D6B1D" w:rsidRDefault="004D6B1D" w:rsidP="004D6B1D">
      <w:r>
        <w:t>Kiedy żołnierz salutuje to na baczność stój. (x2)</w:t>
      </w:r>
    </w:p>
    <w:p w:rsidR="004D6B1D" w:rsidRDefault="004D6B1D" w:rsidP="004D6B1D">
      <w:r>
        <w:t>Ref. Żołnierz nigdy się,</w:t>
      </w:r>
    </w:p>
    <w:p w:rsidR="004D6B1D" w:rsidRDefault="004D6B1D" w:rsidP="004D6B1D">
      <w:r>
        <w:t xml:space="preserve"> Stoi też na warcie </w:t>
      </w:r>
    </w:p>
    <w:p w:rsidR="00816075" w:rsidRDefault="00816075" w:rsidP="004D6B1D">
      <w:r>
        <w:t>Kiedy trzeba kraj obroni</w:t>
      </w:r>
    </w:p>
    <w:p w:rsidR="00816075" w:rsidRDefault="00816075" w:rsidP="004D6B1D">
      <w:r>
        <w:t>W nim ma każdy wsparcie (x2)</w:t>
      </w:r>
    </w:p>
    <w:p w:rsidR="00816075" w:rsidRDefault="00816075" w:rsidP="004D6B1D">
      <w:r>
        <w:t>2. Baczność, spocznij to komendy, które  żołnierz zna</w:t>
      </w:r>
    </w:p>
    <w:p w:rsidR="00816075" w:rsidRDefault="00816075" w:rsidP="004D6B1D">
      <w:r>
        <w:t>Od dowódcy, każdy rozkaz wykona raz dwa. (x2)</w:t>
      </w:r>
    </w:p>
    <w:p w:rsidR="00816075" w:rsidRDefault="00816075" w:rsidP="004D6B1D">
      <w:r>
        <w:t>Ref Żołnierz nigdy się nie boi…..</w:t>
      </w:r>
    </w:p>
    <w:p w:rsidR="00EF792F" w:rsidRDefault="00EF792F" w:rsidP="004D6B1D"/>
    <w:p w:rsidR="00EF792F" w:rsidRDefault="00EF792F" w:rsidP="004D6B1D"/>
    <w:p w:rsidR="00EF792F" w:rsidRDefault="00EF792F" w:rsidP="004D6B1D"/>
    <w:p w:rsidR="00816075" w:rsidRPr="00EF792F" w:rsidRDefault="00905A04" w:rsidP="004D6B1D">
      <w:pPr>
        <w:rPr>
          <w:b/>
          <w:sz w:val="32"/>
          <w:szCs w:val="32"/>
        </w:rPr>
      </w:pPr>
      <w:bookmarkStart w:id="0" w:name="_GoBack"/>
      <w:r w:rsidRPr="00EF792F">
        <w:rPr>
          <w:b/>
          <w:sz w:val="32"/>
          <w:szCs w:val="32"/>
        </w:rPr>
        <w:lastRenderedPageBreak/>
        <w:t xml:space="preserve">Piosenka „Savoir vivre” – </w:t>
      </w:r>
      <w:proofErr w:type="spellStart"/>
      <w:r w:rsidRPr="00EF792F">
        <w:rPr>
          <w:b/>
          <w:sz w:val="32"/>
          <w:szCs w:val="32"/>
        </w:rPr>
        <w:t>ZoZi</w:t>
      </w:r>
      <w:proofErr w:type="spellEnd"/>
    </w:p>
    <w:bookmarkEnd w:id="0"/>
    <w:p w:rsidR="00905A04" w:rsidRDefault="00905A04" w:rsidP="004D6B1D">
      <w:r>
        <w:fldChar w:fldCharType="begin"/>
      </w:r>
      <w:r>
        <w:instrText xml:space="preserve"> HYPERLINK "</w:instrText>
      </w:r>
      <w:r w:rsidRPr="00905A04">
        <w:instrText>https://www.youtube.com/watch?v=8PGR50vcJgI</w:instrText>
      </w:r>
      <w:r>
        <w:instrText xml:space="preserve">" </w:instrText>
      </w:r>
      <w:r>
        <w:fldChar w:fldCharType="separate"/>
      </w:r>
      <w:r w:rsidRPr="00F77FFE">
        <w:rPr>
          <w:rStyle w:val="Hipercze"/>
        </w:rPr>
        <w:t>https://www.youtube.com/watch?v=8PGR50vcJgI</w:t>
      </w:r>
      <w:r>
        <w:fldChar w:fldCharType="end"/>
      </w:r>
    </w:p>
    <w:p w:rsidR="00905A04" w:rsidRDefault="00905A04" w:rsidP="004D6B1D"/>
    <w:p w:rsidR="00905A04" w:rsidRDefault="00905A04" w:rsidP="004D6B1D">
      <w:r w:rsidRPr="00905A04">
        <w:t>Starszej pani ustąp miejsca w autobusie,</w:t>
      </w:r>
      <w:r w:rsidRPr="00905A04">
        <w:br/>
        <w:t>Kiedy jesz, nie mlaskaj, zamknij buzię</w:t>
      </w:r>
      <w:r w:rsidRPr="00905A04">
        <w:br/>
        <w:t>Mów dzień dobry oraz powiedz do widzenia</w:t>
      </w:r>
      <w:r w:rsidRPr="00905A04">
        <w:br/>
        <w:t>I przepraszam, bo to słowo dużo zmienia</w:t>
      </w:r>
      <w:r w:rsidRPr="00905A04">
        <w:br/>
      </w:r>
      <w:r w:rsidRPr="00905A04">
        <w:br/>
        <w:t>Kiedy czegoś chcesz, to poproś o to grzecznie</w:t>
      </w:r>
      <w:r w:rsidRPr="00905A04">
        <w:br/>
        <w:t>Gdy gdzieś wchodzisz, to zapukaj tam koniecznie</w:t>
      </w:r>
      <w:r w:rsidRPr="00905A04">
        <w:br/>
        <w:t>Jak ktoś mówi, nie przerywaj, to nieładnie</w:t>
      </w:r>
      <w:r w:rsidRPr="00905A04">
        <w:br/>
        <w:t>Pomóż podnieść, kiedy komuś coś upadnie</w:t>
      </w:r>
      <w:r w:rsidRPr="00905A04">
        <w:br/>
      </w:r>
      <w:r w:rsidRPr="00905A04">
        <w:br/>
        <w:t>Te zasady niech poznają wszystkie dzieci</w:t>
      </w:r>
      <w:r w:rsidRPr="00905A04">
        <w:br/>
        <w:t>Kto je pozna ten przykładem jasno świeci</w:t>
      </w:r>
      <w:r w:rsidRPr="00905A04">
        <w:br/>
        <w:t xml:space="preserve">Savoir </w:t>
      </w:r>
      <w:proofErr w:type="spellStart"/>
      <w:r w:rsidRPr="00905A04">
        <w:t>vivre'u</w:t>
      </w:r>
      <w:proofErr w:type="spellEnd"/>
      <w:r w:rsidRPr="00905A04">
        <w:t xml:space="preserve"> to zasady najważniejsze</w:t>
      </w:r>
      <w:r w:rsidRPr="00905A04">
        <w:br/>
        <w:t>Z nimi życie jest o wiele przyjemniejsze</w:t>
      </w:r>
      <w:r w:rsidRPr="00905A04">
        <w:br/>
      </w:r>
      <w:r w:rsidRPr="00905A04">
        <w:br/>
        <w:t>Nóż jest w prawej a widelec w lewej ręce</w:t>
      </w:r>
      <w:r w:rsidRPr="00905A04">
        <w:br/>
        <w:t>Nie wyśmiewaj się z kolegów nigdy więcej</w:t>
      </w:r>
      <w:r w:rsidRPr="00905A04">
        <w:br/>
        <w:t>Kiedy kaszlesz albo kichasz zasłoń buzię</w:t>
      </w:r>
      <w:r w:rsidRPr="00905A04">
        <w:br/>
        <w:t>A nie powie nikt do Ciebie Ty łobuzie!</w:t>
      </w:r>
    </w:p>
    <w:p w:rsidR="00EF792F" w:rsidRDefault="00EF792F" w:rsidP="004D6B1D"/>
    <w:p w:rsidR="00EF792F" w:rsidRDefault="00EF792F" w:rsidP="004D6B1D"/>
    <w:p w:rsidR="00816075" w:rsidRDefault="00816075" w:rsidP="004D6B1D"/>
    <w:p w:rsidR="00905A04" w:rsidRDefault="00EF792F" w:rsidP="00EF792F">
      <w:pPr>
        <w:jc w:val="center"/>
      </w:pPr>
      <w:r w:rsidRPr="00EF792F">
        <w:drawing>
          <wp:inline distT="0" distB="0" distL="0" distR="0">
            <wp:extent cx="4572000" cy="3429000"/>
            <wp:effectExtent l="0" t="0" r="0" b="0"/>
            <wp:docPr id="2" name="Obraz 2" descr="ZoZi - Savoir Vivre - tekst i tłumaczenie piosenki na Tekst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Zi - Savoir Vivre - tekst i tłumaczenie piosenki na Tekstowo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905A04" w:rsidRDefault="00905A04" w:rsidP="004D6B1D"/>
    <w:p w:rsidR="004D6B1D" w:rsidRDefault="004D6B1D" w:rsidP="004D6B1D">
      <w:pPr>
        <w:jc w:val="center"/>
      </w:pPr>
    </w:p>
    <w:p w:rsidR="004D6B1D" w:rsidRDefault="004D6B1D"/>
    <w:sectPr w:rsidR="004D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617D"/>
    <w:multiLevelType w:val="hybridMultilevel"/>
    <w:tmpl w:val="FBF0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1D"/>
    <w:rsid w:val="004D6B1D"/>
    <w:rsid w:val="00641BD9"/>
    <w:rsid w:val="00816075"/>
    <w:rsid w:val="00905A04"/>
    <w:rsid w:val="00E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3429"/>
  <w15:chartTrackingRefBased/>
  <w15:docId w15:val="{9E11098E-2AEB-4583-9158-6A732A3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B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I_IVu0p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2022-11-01T20:50:00Z</dcterms:created>
  <dcterms:modified xsi:type="dcterms:W3CDTF">2022-11-02T20:20:00Z</dcterms:modified>
</cp:coreProperties>
</file>